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78" w:rsidRPr="00C94F24" w:rsidRDefault="00BC17AD" w:rsidP="00036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C9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PRZEDMIOTOW</w:t>
      </w:r>
      <w:r w:rsidR="00DB0F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E</w:t>
      </w:r>
      <w:r w:rsidRPr="00C9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DB0F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ZASADY</w:t>
      </w:r>
      <w:r w:rsidRPr="00C9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OCENIANIA</w:t>
      </w:r>
      <w:r w:rsidR="00022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DB0F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br/>
      </w:r>
      <w:r w:rsidR="00877578" w:rsidRPr="00C9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NA </w:t>
      </w:r>
      <w:r w:rsidR="00036D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PRZEDMIOTACH PRZYRODNICZYCH</w:t>
      </w:r>
    </w:p>
    <w:p w:rsidR="00DD508C" w:rsidRPr="00C94F24" w:rsidRDefault="008227C5" w:rsidP="00C94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51553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508C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Zasady</w:t>
      </w:r>
      <w:r w:rsidR="00F01823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oceniania</w:t>
      </w:r>
      <w:r w:rsidR="00DD508C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D508C" w:rsidRPr="00C94F24" w:rsidRDefault="00DD508C" w:rsidP="00C94F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Każdy uczeń jest oceniany zgodnie z zasadami sprawiedliwości.</w:t>
      </w:r>
    </w:p>
    <w:p w:rsidR="00DD508C" w:rsidRPr="00C94F24" w:rsidRDefault="00DD508C" w:rsidP="00C94F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Prace klasowe, sprawdziany i odpowiedzi ustne są obowiązkowe.</w:t>
      </w:r>
    </w:p>
    <w:p w:rsidR="00DD508C" w:rsidRPr="00C94F24" w:rsidRDefault="00DD508C" w:rsidP="00C94F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Prace klasowe są zapowiadane, z co najmniej tygodniowym wyprzedzeniem</w:t>
      </w:r>
      <w:r w:rsidR="00F01823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5EB6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poprzedzone są powtórzeniem.</w:t>
      </w:r>
    </w:p>
    <w:p w:rsidR="00DD508C" w:rsidRPr="00C94F24" w:rsidRDefault="00CD3B04" w:rsidP="00C636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Krótkie</w:t>
      </w:r>
      <w:r w:rsidR="00DD508C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sprawdziany (kartk</w:t>
      </w:r>
      <w:r w:rsidR="00C636CD">
        <w:rPr>
          <w:rFonts w:ascii="Times New Roman" w:hAnsi="Times New Roman" w:cs="Times New Roman"/>
          <w:color w:val="000000" w:themeColor="text1"/>
          <w:sz w:val="24"/>
          <w:szCs w:val="24"/>
        </w:rPr>
        <w:t>ówki) nie muszą być zapowiadane</w:t>
      </w:r>
    </w:p>
    <w:p w:rsidR="00DD508C" w:rsidRPr="00C94F24" w:rsidRDefault="00DD508C" w:rsidP="00C94F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 nieobecny na 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>sprawdzianie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 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napisać w terminie uzgodnionym</w:t>
      </w:r>
    </w:p>
    <w:p w:rsidR="00DD508C" w:rsidRPr="00C94F24" w:rsidRDefault="00DD508C" w:rsidP="00C94F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z nauczycielem, jednak nie później  niż w ciągu dwóch tygodni.</w:t>
      </w:r>
    </w:p>
    <w:p w:rsidR="00DD508C" w:rsidRPr="00036DA5" w:rsidRDefault="008227C5" w:rsidP="00036D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 może poprawić 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dwie dowolne oceny z prac pisemnych w semestrze. </w:t>
      </w:r>
      <w:r w:rsidR="00DD508C" w:rsidRPr="00036DA5">
        <w:rPr>
          <w:rFonts w:ascii="Times New Roman" w:hAnsi="Times New Roman" w:cs="Times New Roman"/>
          <w:color w:val="000000" w:themeColor="text1"/>
          <w:sz w:val="24"/>
          <w:szCs w:val="24"/>
        </w:rPr>
        <w:t>Poprawa odbywa się w wyznacz</w:t>
      </w:r>
      <w:r w:rsidR="007C7CCA" w:rsidRPr="00036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onym przez nauczyciela terminie. </w:t>
      </w:r>
      <w:r w:rsidR="00DD508C" w:rsidRPr="00036DA5">
        <w:rPr>
          <w:rFonts w:ascii="Times New Roman" w:hAnsi="Times New Roman" w:cs="Times New Roman"/>
          <w:color w:val="000000" w:themeColor="text1"/>
          <w:sz w:val="24"/>
          <w:szCs w:val="24"/>
        </w:rPr>
        <w:t>Uczeń popraw</w:t>
      </w:r>
      <w:r w:rsidR="00C636CD" w:rsidRPr="00036DA5">
        <w:rPr>
          <w:rFonts w:ascii="Times New Roman" w:hAnsi="Times New Roman" w:cs="Times New Roman"/>
          <w:color w:val="000000" w:themeColor="text1"/>
          <w:sz w:val="24"/>
          <w:szCs w:val="24"/>
        </w:rPr>
        <w:t>ia pracę tylko jeden raz. Pod uwagę brana jest wyższa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otrzymanych ocen, ocena poprawiona widnieje w nawiasie i nie jest wliczana do średniej.</w:t>
      </w:r>
    </w:p>
    <w:p w:rsidR="00551553" w:rsidRPr="00C94F24" w:rsidRDefault="00551553" w:rsidP="00C94F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Uczeń przyłapany na ściąganiu w czasie sprawdzianu lub kartkówki otrzymuje ocenę niedostateczną.</w:t>
      </w:r>
    </w:p>
    <w:p w:rsidR="00DD508C" w:rsidRPr="00C94F24" w:rsidRDefault="009874EC" w:rsidP="00C94F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Uczeń ma prawo zgłosić nieprzygotowanie do lekcji jeden raz w semestrze w przypadku jednej godziny</w:t>
      </w:r>
      <w:r w:rsidR="007C7CCA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</w:t>
      </w:r>
      <w:r w:rsidR="00B34572">
        <w:rPr>
          <w:rFonts w:ascii="Times New Roman" w:hAnsi="Times New Roman" w:cs="Times New Roman"/>
          <w:color w:val="000000" w:themeColor="text1"/>
          <w:sz w:val="24"/>
          <w:szCs w:val="24"/>
        </w:rPr>
        <w:t>zedmiotu  tygodniowo</w:t>
      </w:r>
      <w:r w:rsidR="00C63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C7CCA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dwa razy w semestrze w przypadku dwóch godzin</w:t>
      </w:r>
      <w:r w:rsidR="00C63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7CCA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A9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Czyni to na początku lekcji w czasie sprawdzania listy obecności.</w:t>
      </w:r>
      <w:r w:rsidR="00DD508C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</w:t>
      </w:r>
      <w:r w:rsidR="006425DD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08C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nieprzygotowanie rozumie się: brak zeszytu,</w:t>
      </w:r>
      <w:r w:rsidR="007C7CCA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ćwiczeniówki,</w:t>
      </w:r>
      <w:r w:rsidR="00DD508C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podręcznika, </w:t>
      </w:r>
      <w:r w:rsidR="00C636CD">
        <w:rPr>
          <w:rFonts w:ascii="Times New Roman" w:hAnsi="Times New Roman" w:cs="Times New Roman"/>
          <w:color w:val="000000" w:themeColor="text1"/>
          <w:sz w:val="24"/>
          <w:szCs w:val="24"/>
        </w:rPr>
        <w:t>bądź innych potrzebnych pomocy,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08C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niegotowość</w:t>
      </w:r>
      <w:r w:rsidR="00A86A9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08C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do odpowiedzi.</w:t>
      </w:r>
      <w:r w:rsidR="008132BB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6CD">
        <w:rPr>
          <w:rFonts w:ascii="Times New Roman" w:hAnsi="Times New Roman" w:cs="Times New Roman"/>
          <w:color w:val="000000" w:themeColor="text1"/>
          <w:sz w:val="24"/>
          <w:szCs w:val="24"/>
        </w:rPr>
        <w:t>Nieprzygotowania zawieszone są na czas pisania zapowiedzianych sprawdzianów.</w:t>
      </w:r>
    </w:p>
    <w:p w:rsidR="00DD508C" w:rsidRPr="00C94F24" w:rsidRDefault="00DD508C" w:rsidP="00C94F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Uczeń, który otrzymał ocenę niedostateczną na koniec I semestru, musi</w:t>
      </w:r>
    </w:p>
    <w:p w:rsidR="00DD508C" w:rsidRPr="00C94F24" w:rsidRDefault="00DD508C" w:rsidP="00C94F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zaliczyć ten semestr w terminie uzgodnionym z nauczycielem w przeciwnym razie</w:t>
      </w:r>
      <w:r w:rsidR="00A86A9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otrzymuje ocenę niedostateczną na koniec roku szkolnego.</w:t>
      </w:r>
    </w:p>
    <w:p w:rsidR="00036DA5" w:rsidRDefault="00DD508C" w:rsidP="00C94F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Aktywno</w:t>
      </w:r>
      <w:r w:rsidR="00A86A9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ść na lekcji nagradzana jest „+” </w:t>
      </w:r>
      <w:r w:rsidR="00CD3B0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i „-„</w:t>
      </w:r>
      <w:r w:rsidR="00C94F2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 oceniana wg</w:t>
      </w:r>
      <w:r w:rsidR="007C7CCA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9C58AE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astępującego wzoru.: </w:t>
      </w:r>
    </w:p>
    <w:p w:rsidR="00036DA5" w:rsidRDefault="00036DA5" w:rsidP="00036D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36DA5" w:rsidSect="00F01823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DA5" w:rsidRDefault="00036DA5" w:rsidP="00036D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36DA5" w:rsidSect="00036DA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+++++ - ocena celująca,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C58AE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++++ ocena bardzo dobra,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C58AE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+++- ocena dobra,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C58AE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++-- ocenia dostateczna,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58AE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C58AE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+--- ocena dopuszczająca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58AE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C58AE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---- ocena niedostateczna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86A99" w:rsidRPr="00C94F24" w:rsidRDefault="00DD508C" w:rsidP="00036D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Przez aktywność na lekcji rozum</w:t>
      </w:r>
      <w:r w:rsidR="00CD3B0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się: 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m.in. </w:t>
      </w:r>
      <w:r w:rsidR="00CD3B0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zgłaszanie się 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udzielanie poprawnych odpo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>wiedzi, aktywną pracę w grupach, prawidłowe wykonywanie przydzielonych zadań.</w:t>
      </w:r>
      <w:r w:rsidR="00574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Postawa pasywna, brak zaangażowania czy współpracy, niewykonywanie poleceń nauczyciela, niewiedza będą skutkowały wstawianiem znaku „-„.</w:t>
      </w:r>
    </w:p>
    <w:p w:rsidR="00CD3B04" w:rsidRPr="00C94F24" w:rsidRDefault="00551553" w:rsidP="00C94F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ma obowiązek uzupełnić materiał realizowany na lekcjach w czasie jego nieobecności. Nieuzupełnienie tego materiału wiąże się z otrzymaniem oceny niedostatecznej.</w:t>
      </w:r>
    </w:p>
    <w:p w:rsidR="00A86A99" w:rsidRPr="00B34572" w:rsidRDefault="008132BB" w:rsidP="00B34572">
      <w:pPr>
        <w:pStyle w:val="Akapitzlist"/>
        <w:numPr>
          <w:ilvl w:val="0"/>
          <w:numId w:val="13"/>
        </w:numPr>
        <w:ind w:left="720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Każdy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 zawsze oceniany jest indywidualnie. Ocenie podlega  zaangażowanie ucznia </w:t>
      </w:r>
      <w:r w:rsidR="00B345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w tok</w:t>
      </w:r>
      <w:r w:rsidR="00C94F2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zajęć, wysiłek wkładany w zdobywanie wiedzy, nabyta wiedza i  umiejętności </w:t>
      </w:r>
      <w:r w:rsidR="00B345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z uwzględnieniem jego możliwości, systematyczna praca, punktualność, postawa wobec przedmiotu, współpraca z rówieśnikami podczas zajęć. Uczniowie posiadający opinie lub orzeczenia są każdorazowo oceniani zgodnie z wytycznymi w w/w dokumentach.</w:t>
      </w:r>
    </w:p>
    <w:p w:rsidR="00CD3B04" w:rsidRPr="00C94F24" w:rsidRDefault="00C94F24" w:rsidP="00C94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51553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D3B04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504C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Sposoby sprawdzania postępów w nauce:</w:t>
      </w:r>
    </w:p>
    <w:p w:rsidR="00CD3B04" w:rsidRPr="00C94F24" w:rsidRDefault="00551553" w:rsidP="00C94F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D3B0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isemne prace kontrolne lub testy – przeprowadzone po zakończeniu każdego</w:t>
      </w:r>
      <w:r w:rsidR="00A86A9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0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działu zapowiadane z co najmniej tygodniowym wyprzedzeniem,</w:t>
      </w:r>
      <w:r w:rsidR="006425DD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0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a sprawdzane przez nauczyciela w ciągu 2 tygodni,</w:t>
      </w:r>
    </w:p>
    <w:p w:rsidR="00CD3B04" w:rsidRPr="00C94F24" w:rsidRDefault="00CD3B04" w:rsidP="00C94F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kartkówki obejmujące nie więcej niż trzy </w:t>
      </w:r>
      <w:r w:rsidR="00574812">
        <w:rPr>
          <w:rFonts w:ascii="Times New Roman" w:hAnsi="Times New Roman" w:cs="Times New Roman"/>
          <w:color w:val="000000" w:themeColor="text1"/>
          <w:sz w:val="24"/>
          <w:szCs w:val="24"/>
        </w:rPr>
        <w:t>tematy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>, n</w:t>
      </w:r>
      <w:r w:rsidR="000A29C2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muszą być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poprzedzone wcześniejszą zapowiedzią,</w:t>
      </w:r>
    </w:p>
    <w:p w:rsidR="00CD3B04" w:rsidRPr="00C94F24" w:rsidRDefault="00CD3B04" w:rsidP="00C94F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odpowiedzi ustne dotyczące materiału z trzech ostatnich lekcji,</w:t>
      </w:r>
    </w:p>
    <w:p w:rsidR="00CD3B04" w:rsidRPr="00C94F24" w:rsidRDefault="00CD3B04" w:rsidP="00C94F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aktywność ucznia – zaangażowanie ucznia, wiedza merytoryczna, sprawność operowania terminologią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skuteczność komunikacji oraz umiejętność</w:t>
      </w:r>
      <w:r w:rsidR="00A86A9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formułowania dłuższych wypowiedzi, ćwiczenia dodatkowe, korzystanie z różnych</w:t>
      </w:r>
      <w:r w:rsidR="00A86A9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źródeł informacji;</w:t>
      </w:r>
      <w:r w:rsidR="00A86A9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D3B04" w:rsidRPr="00C94F24" w:rsidRDefault="00CD3B04" w:rsidP="00C94F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udział w konkursach i olimpiadach przedmiotowych;</w:t>
      </w:r>
    </w:p>
    <w:p w:rsidR="00CD3B04" w:rsidRPr="00C94F24" w:rsidRDefault="00CD3B04" w:rsidP="00C94F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postawy ucznia w procesie edukacyjnym.</w:t>
      </w:r>
    </w:p>
    <w:p w:rsidR="00CD3B04" w:rsidRPr="00C94F24" w:rsidRDefault="00CD3B04" w:rsidP="00C94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6A99" w:rsidRPr="00C94F24" w:rsidRDefault="00BB6B52" w:rsidP="00C94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C94F24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C7CCA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Ocenianie:</w:t>
      </w:r>
    </w:p>
    <w:p w:rsidR="00BB6B52" w:rsidRPr="00C94F24" w:rsidRDefault="00BB6B52" w:rsidP="00C94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Każda ocena cząstkowa ma ustaloną wagę od 0 do 3: </w:t>
      </w:r>
    </w:p>
    <w:p w:rsidR="00092713" w:rsidRPr="00C94F24" w:rsidRDefault="00092713" w:rsidP="00C94F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B6B52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agę 0 (ocena nie wlicza się do średniej) przyjm</w:t>
      </w:r>
      <w:r w:rsidR="00036DA5">
        <w:rPr>
          <w:rFonts w:ascii="Times New Roman" w:hAnsi="Times New Roman" w:cs="Times New Roman"/>
          <w:color w:val="000000" w:themeColor="text1"/>
          <w:sz w:val="24"/>
          <w:szCs w:val="24"/>
        </w:rPr>
        <w:t>uje się dla ocen dotyczących np.</w:t>
      </w:r>
      <w:r w:rsidR="00BB6B52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testów diagnostycznych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92713" w:rsidRPr="00C94F24" w:rsidRDefault="00092713" w:rsidP="00C94F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B6B52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agę 1 przyjmuje się dla ocen dotyczących np. </w:t>
      </w:r>
      <w:r w:rsidR="00C636CD">
        <w:rPr>
          <w:rFonts w:ascii="Times New Roman" w:hAnsi="Times New Roman" w:cs="Times New Roman"/>
          <w:color w:val="000000" w:themeColor="text1"/>
          <w:sz w:val="24"/>
          <w:szCs w:val="24"/>
        </w:rPr>
        <w:t>aktywności na lekcjach,</w:t>
      </w:r>
    </w:p>
    <w:p w:rsidR="00092713" w:rsidRPr="00C94F24" w:rsidRDefault="00092713" w:rsidP="00C94F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B6B52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agę 2 przyjmuje się dla ocen dotyczących np. sprawdzianów typu C (kartkówka), konkursów wewnątrzszkolnych, projektów edukacyjnych, odpowiedzi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B6B52" w:rsidRPr="00C94F24" w:rsidRDefault="00BB6B52" w:rsidP="00C94F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713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agę 3 przyjmuje się dla ocen dotyczących np. sprawdzianów typu B (działowy) i A (semestralny, roczny), konkursów pozaszkolnych. </w:t>
      </w:r>
    </w:p>
    <w:p w:rsidR="00BB6B52" w:rsidRPr="00C94F24" w:rsidRDefault="00092713" w:rsidP="00C94F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D1C8D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umę punktów uzyskanych podczas pisania prac kontrolnych, pisemnych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C8D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przelicza się na oceny wg następującej skali (zgodnie z WSO):</w:t>
      </w:r>
      <w:r w:rsidR="005748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748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74812" w:rsidRPr="00574812" w:rsidRDefault="00574812" w:rsidP="00574812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4812">
        <w:rPr>
          <w:color w:val="000000"/>
        </w:rPr>
        <w:t>od 0% do 30% poprawnych odpowiedzi – ocena niedostateczna</w:t>
      </w:r>
    </w:p>
    <w:p w:rsidR="00574812" w:rsidRPr="00574812" w:rsidRDefault="00574812" w:rsidP="00574812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4812">
        <w:rPr>
          <w:color w:val="000000"/>
        </w:rPr>
        <w:t>powyżej 30% do 50% poprawnych odpowiedzi – ocena dopuszczająca</w:t>
      </w:r>
    </w:p>
    <w:p w:rsidR="00574812" w:rsidRPr="00574812" w:rsidRDefault="00574812" w:rsidP="00574812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4812">
        <w:rPr>
          <w:color w:val="000000"/>
        </w:rPr>
        <w:t>powyżej 50% do 70% poprawnych odpowiedzi – ocena dostateczna</w:t>
      </w:r>
    </w:p>
    <w:p w:rsidR="00574812" w:rsidRPr="00574812" w:rsidRDefault="00574812" w:rsidP="00574812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4812">
        <w:rPr>
          <w:color w:val="000000"/>
        </w:rPr>
        <w:t>powyżej 70% do 90% poprawnych odpowiedzi – ocena dobra</w:t>
      </w:r>
    </w:p>
    <w:p w:rsidR="00574812" w:rsidRPr="00574812" w:rsidRDefault="00574812" w:rsidP="00574812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4812">
        <w:rPr>
          <w:color w:val="000000"/>
        </w:rPr>
        <w:t>powyżej 90% do 97% poprawnych odpowiedzi – ocena bardzo dobra</w:t>
      </w:r>
    </w:p>
    <w:p w:rsidR="00574812" w:rsidRPr="00574812" w:rsidRDefault="00574812" w:rsidP="00574812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4812">
        <w:rPr>
          <w:color w:val="000000"/>
        </w:rPr>
        <w:t>powyżej 97% do 100% poprawnych odpowiedzi - ocena celująca</w:t>
      </w:r>
    </w:p>
    <w:p w:rsidR="006100BB" w:rsidRPr="00574812" w:rsidRDefault="00574812" w:rsidP="00574812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00BB" w:rsidRPr="00574812">
        <w:rPr>
          <w:rFonts w:ascii="Times New Roman" w:hAnsi="Times New Roman" w:cs="Times New Roman"/>
          <w:color w:val="000000" w:themeColor="text1"/>
          <w:sz w:val="24"/>
          <w:szCs w:val="24"/>
        </w:rPr>
        <w:t>W ocenie ucznia ze stwierdzonymi specyficznymi trudnościami w uczeniu się brane są pod uwagę zalecenia poradni psychologiczno – pedagogicznej.</w:t>
      </w:r>
    </w:p>
    <w:p w:rsidR="00CD3B04" w:rsidRPr="00C94F24" w:rsidRDefault="00C636CD" w:rsidP="00C94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4</w:t>
      </w:r>
      <w:r w:rsidR="006A504C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D3B04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Zasady wystawiania oceny </w:t>
      </w:r>
      <w:r w:rsidR="00A86A99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śródrocznej</w:t>
      </w:r>
      <w:r w:rsidR="00CD3B04" w:rsidRPr="00C9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rocznej:</w:t>
      </w:r>
    </w:p>
    <w:p w:rsidR="00F874B4" w:rsidRPr="00C94F24" w:rsidRDefault="00F874B4" w:rsidP="00C94F2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Oceny semestralne i roczne wystawiane są na podstawie średniej ważonej z ocen cząstkowych wg następującej skali:</w:t>
      </w:r>
    </w:p>
    <w:p w:rsidR="00F874B4" w:rsidRPr="00C94F24" w:rsidRDefault="008F7704" w:rsidP="00C94F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874B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d 1,0 do 1,6</w:t>
      </w:r>
      <w:r w:rsidR="00C11F7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0 - niedostateczny</w:t>
      </w:r>
    </w:p>
    <w:p w:rsidR="00F874B4" w:rsidRPr="00C94F24" w:rsidRDefault="008F7704" w:rsidP="00C94F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874B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d 1,62 do 2,6</w:t>
      </w:r>
      <w:r w:rsidR="00C11F7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0 - dopuszczający</w:t>
      </w:r>
    </w:p>
    <w:p w:rsidR="00F874B4" w:rsidRPr="00C94F24" w:rsidRDefault="008F7704" w:rsidP="00C94F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874B4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d 2,61 do 3,6</w:t>
      </w:r>
      <w:r w:rsidR="00C11F7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0 - dostateczny</w:t>
      </w:r>
    </w:p>
    <w:p w:rsidR="00F874B4" w:rsidRPr="00C94F24" w:rsidRDefault="008F7704" w:rsidP="00C94F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1F7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d 3,61 do 4,60 - dobry</w:t>
      </w:r>
    </w:p>
    <w:p w:rsidR="00C11F79" w:rsidRPr="00C94F24" w:rsidRDefault="008F7704" w:rsidP="00C94F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1F7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d 4,61 do 5,50 – bardzo dobry</w:t>
      </w:r>
    </w:p>
    <w:p w:rsidR="00CD3B04" w:rsidRPr="00C94F24" w:rsidRDefault="008F7704" w:rsidP="00C94F2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1F7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d 5,51 do 6,0 – celujący</w:t>
      </w:r>
      <w:r w:rsidR="00B345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1F79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D3B04" w:rsidRPr="00C94F24" w:rsidRDefault="00A86A99" w:rsidP="00C94F2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D3B04"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koniec semestru nie przewiduje się dodatkowych sprawdzianów zaliczeniowych. </w:t>
      </w: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Stopnie uzyskane</w:t>
      </w:r>
      <w:r w:rsidR="00CD3B04"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poszczególnych formach aktywności ucznia stanowią podstawę</w:t>
      </w: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wystawienia</w:t>
      </w:r>
      <w:r w:rsidR="00DE30A5"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oceny </w:t>
      </w:r>
      <w:r w:rsidR="00F01823"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semestralnej  i końcowej</w:t>
      </w:r>
      <w:r w:rsidR="00C63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C11F79" w:rsidRPr="00C94F24" w:rsidRDefault="00C11F79" w:rsidP="00C94F2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ostateczna decyzja przy wystawieniu ocen semestralnych i rocznych należy do nauczyciela</w:t>
      </w:r>
      <w:r w:rsidR="00C60B05" w:rsidRPr="00C94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1823" w:rsidRPr="00C94F24" w:rsidRDefault="00A44D4D" w:rsidP="00036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Wszystkie sprawy spor</w:t>
      </w:r>
      <w:r w:rsidR="0003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ne, nie ujęte w PZ</w:t>
      </w:r>
      <w:r w:rsidR="00C11F79"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</w:t>
      </w: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rozstrzygane będą zgodnie </w:t>
      </w:r>
      <w:r w:rsidR="006425DD"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34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Wewnątrzszkolnym Systemem Oceniania oraz z rozporządzeniami MEN.</w:t>
      </w:r>
    </w:p>
    <w:p w:rsidR="0001398C" w:rsidRPr="00C94F24" w:rsidRDefault="0001398C" w:rsidP="00C94F2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9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F01823" w:rsidRPr="00574812" w:rsidRDefault="0001398C" w:rsidP="00574812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94F24">
        <w:rPr>
          <w:color w:val="000000" w:themeColor="text1"/>
        </w:rPr>
        <w:tab/>
      </w:r>
      <w:r w:rsidRPr="00C94F24">
        <w:rPr>
          <w:color w:val="000000" w:themeColor="text1"/>
        </w:rPr>
        <w:tab/>
      </w:r>
    </w:p>
    <w:sectPr w:rsidR="00F01823" w:rsidRPr="00574812" w:rsidSect="00036DA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C3" w:rsidRDefault="00DE72C3" w:rsidP="00BC17AD">
      <w:pPr>
        <w:spacing w:after="0" w:line="240" w:lineRule="auto"/>
      </w:pPr>
      <w:r>
        <w:separator/>
      </w:r>
    </w:p>
  </w:endnote>
  <w:endnote w:type="continuationSeparator" w:id="0">
    <w:p w:rsidR="00DE72C3" w:rsidRDefault="00DE72C3" w:rsidP="00BC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3602"/>
      <w:docPartObj>
        <w:docPartGallery w:val="Page Numbers (Bottom of Page)"/>
        <w:docPartUnique/>
      </w:docPartObj>
    </w:sdtPr>
    <w:sdtContent>
      <w:p w:rsidR="00BC17AD" w:rsidRDefault="00DD24EB">
        <w:pPr>
          <w:pStyle w:val="Stopka"/>
          <w:jc w:val="center"/>
        </w:pPr>
        <w:fldSimple w:instr=" PAGE   \* MERGEFORMAT ">
          <w:r w:rsidR="00574812">
            <w:rPr>
              <w:noProof/>
            </w:rPr>
            <w:t>2</w:t>
          </w:r>
        </w:fldSimple>
      </w:p>
    </w:sdtContent>
  </w:sdt>
  <w:p w:rsidR="00BC17AD" w:rsidRDefault="00BC17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C3" w:rsidRDefault="00DE72C3" w:rsidP="00BC17AD">
      <w:pPr>
        <w:spacing w:after="0" w:line="240" w:lineRule="auto"/>
      </w:pPr>
      <w:r>
        <w:separator/>
      </w:r>
    </w:p>
  </w:footnote>
  <w:footnote w:type="continuationSeparator" w:id="0">
    <w:p w:rsidR="00DE72C3" w:rsidRDefault="00DE72C3" w:rsidP="00BC1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82E"/>
    <w:multiLevelType w:val="multilevel"/>
    <w:tmpl w:val="C05E77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1479F"/>
    <w:multiLevelType w:val="hybridMultilevel"/>
    <w:tmpl w:val="CB4E2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7F45"/>
    <w:multiLevelType w:val="hybridMultilevel"/>
    <w:tmpl w:val="C0225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07AA5"/>
    <w:multiLevelType w:val="hybridMultilevel"/>
    <w:tmpl w:val="D4B60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478DA"/>
    <w:multiLevelType w:val="multilevel"/>
    <w:tmpl w:val="4A6A35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C63E1"/>
    <w:multiLevelType w:val="multilevel"/>
    <w:tmpl w:val="0936D6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642A9"/>
    <w:multiLevelType w:val="hybridMultilevel"/>
    <w:tmpl w:val="33D82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7C3"/>
    <w:multiLevelType w:val="hybridMultilevel"/>
    <w:tmpl w:val="22428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F67CE"/>
    <w:multiLevelType w:val="hybridMultilevel"/>
    <w:tmpl w:val="1F4AB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3534F"/>
    <w:multiLevelType w:val="hybridMultilevel"/>
    <w:tmpl w:val="97C4E28A"/>
    <w:lvl w:ilvl="0" w:tplc="8DFEE6DA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D2D446B"/>
    <w:multiLevelType w:val="hybridMultilevel"/>
    <w:tmpl w:val="136A2B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C64235"/>
    <w:multiLevelType w:val="hybridMultilevel"/>
    <w:tmpl w:val="7DEE8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41268A"/>
    <w:multiLevelType w:val="hybridMultilevel"/>
    <w:tmpl w:val="799E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A1576"/>
    <w:multiLevelType w:val="hybridMultilevel"/>
    <w:tmpl w:val="2DB85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BB"/>
    <w:multiLevelType w:val="multilevel"/>
    <w:tmpl w:val="F21A74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448CF"/>
    <w:multiLevelType w:val="hybridMultilevel"/>
    <w:tmpl w:val="FA60FB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6557EF"/>
    <w:multiLevelType w:val="multilevel"/>
    <w:tmpl w:val="679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652A90"/>
    <w:multiLevelType w:val="hybridMultilevel"/>
    <w:tmpl w:val="A9DE1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B394C"/>
    <w:multiLevelType w:val="hybridMultilevel"/>
    <w:tmpl w:val="817E5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911E59"/>
    <w:multiLevelType w:val="multilevel"/>
    <w:tmpl w:val="C29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7136BE"/>
    <w:multiLevelType w:val="multilevel"/>
    <w:tmpl w:val="B5449D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E576B9"/>
    <w:multiLevelType w:val="multilevel"/>
    <w:tmpl w:val="4956C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9C1E39"/>
    <w:multiLevelType w:val="multilevel"/>
    <w:tmpl w:val="4956C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A223C9"/>
    <w:multiLevelType w:val="multilevel"/>
    <w:tmpl w:val="2DD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085940"/>
    <w:multiLevelType w:val="hybridMultilevel"/>
    <w:tmpl w:val="E25A4BC4"/>
    <w:lvl w:ilvl="0" w:tplc="79CC0A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22"/>
  </w:num>
  <w:num w:numId="5">
    <w:abstractNumId w:val="20"/>
  </w:num>
  <w:num w:numId="6">
    <w:abstractNumId w:val="5"/>
  </w:num>
  <w:num w:numId="7">
    <w:abstractNumId w:val="0"/>
  </w:num>
  <w:num w:numId="8">
    <w:abstractNumId w:val="4"/>
  </w:num>
  <w:num w:numId="9">
    <w:abstractNumId w:val="15"/>
  </w:num>
  <w:num w:numId="10">
    <w:abstractNumId w:val="14"/>
  </w:num>
  <w:num w:numId="11">
    <w:abstractNumId w:val="10"/>
  </w:num>
  <w:num w:numId="12">
    <w:abstractNumId w:val="2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  <w:num w:numId="17">
    <w:abstractNumId w:val="6"/>
  </w:num>
  <w:num w:numId="18">
    <w:abstractNumId w:val="21"/>
  </w:num>
  <w:num w:numId="19">
    <w:abstractNumId w:val="8"/>
  </w:num>
  <w:num w:numId="20">
    <w:abstractNumId w:val="11"/>
  </w:num>
  <w:num w:numId="21">
    <w:abstractNumId w:val="12"/>
  </w:num>
  <w:num w:numId="22">
    <w:abstractNumId w:val="1"/>
  </w:num>
  <w:num w:numId="23">
    <w:abstractNumId w:val="18"/>
  </w:num>
  <w:num w:numId="24">
    <w:abstractNumId w:val="17"/>
  </w:num>
  <w:num w:numId="25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F0"/>
    <w:rsid w:val="0001398C"/>
    <w:rsid w:val="0002203F"/>
    <w:rsid w:val="00036DA5"/>
    <w:rsid w:val="00045318"/>
    <w:rsid w:val="00074583"/>
    <w:rsid w:val="00092713"/>
    <w:rsid w:val="000A29C2"/>
    <w:rsid w:val="0013613A"/>
    <w:rsid w:val="0017561A"/>
    <w:rsid w:val="002871C0"/>
    <w:rsid w:val="002E03F6"/>
    <w:rsid w:val="002E7D78"/>
    <w:rsid w:val="002F173E"/>
    <w:rsid w:val="00336E06"/>
    <w:rsid w:val="00345AE4"/>
    <w:rsid w:val="003D1C8D"/>
    <w:rsid w:val="004614D5"/>
    <w:rsid w:val="00467C30"/>
    <w:rsid w:val="005403DD"/>
    <w:rsid w:val="00551553"/>
    <w:rsid w:val="00574812"/>
    <w:rsid w:val="0059177F"/>
    <w:rsid w:val="005E0294"/>
    <w:rsid w:val="005E3F00"/>
    <w:rsid w:val="006100BB"/>
    <w:rsid w:val="006425DD"/>
    <w:rsid w:val="0067053E"/>
    <w:rsid w:val="006A504C"/>
    <w:rsid w:val="006B06D9"/>
    <w:rsid w:val="006C7248"/>
    <w:rsid w:val="006D2831"/>
    <w:rsid w:val="006F5EB6"/>
    <w:rsid w:val="00743C02"/>
    <w:rsid w:val="007C7CCA"/>
    <w:rsid w:val="007F3C08"/>
    <w:rsid w:val="008132BB"/>
    <w:rsid w:val="008227C5"/>
    <w:rsid w:val="0082300B"/>
    <w:rsid w:val="0085349A"/>
    <w:rsid w:val="00860A83"/>
    <w:rsid w:val="00877578"/>
    <w:rsid w:val="008D7D19"/>
    <w:rsid w:val="008F7704"/>
    <w:rsid w:val="00910652"/>
    <w:rsid w:val="009874EC"/>
    <w:rsid w:val="009C58AE"/>
    <w:rsid w:val="00A44D4D"/>
    <w:rsid w:val="00A86A99"/>
    <w:rsid w:val="00B31532"/>
    <w:rsid w:val="00B34572"/>
    <w:rsid w:val="00B44EF3"/>
    <w:rsid w:val="00B53698"/>
    <w:rsid w:val="00B53B19"/>
    <w:rsid w:val="00BB6B52"/>
    <w:rsid w:val="00BC17AD"/>
    <w:rsid w:val="00BD3E49"/>
    <w:rsid w:val="00C11F79"/>
    <w:rsid w:val="00C15909"/>
    <w:rsid w:val="00C60B05"/>
    <w:rsid w:val="00C636CD"/>
    <w:rsid w:val="00C704AB"/>
    <w:rsid w:val="00C94F24"/>
    <w:rsid w:val="00CB2BE6"/>
    <w:rsid w:val="00CC52E1"/>
    <w:rsid w:val="00CD3A18"/>
    <w:rsid w:val="00CD3B04"/>
    <w:rsid w:val="00CE1C2F"/>
    <w:rsid w:val="00CE383D"/>
    <w:rsid w:val="00D55985"/>
    <w:rsid w:val="00DA46B9"/>
    <w:rsid w:val="00DB0F4C"/>
    <w:rsid w:val="00DD24EB"/>
    <w:rsid w:val="00DD508C"/>
    <w:rsid w:val="00DD7EA2"/>
    <w:rsid w:val="00DE30A5"/>
    <w:rsid w:val="00DE72C3"/>
    <w:rsid w:val="00E445F0"/>
    <w:rsid w:val="00EC78AD"/>
    <w:rsid w:val="00F01823"/>
    <w:rsid w:val="00F119FF"/>
    <w:rsid w:val="00F17A58"/>
    <w:rsid w:val="00F205D8"/>
    <w:rsid w:val="00F22606"/>
    <w:rsid w:val="00F71642"/>
    <w:rsid w:val="00F74DD7"/>
    <w:rsid w:val="00F874B4"/>
    <w:rsid w:val="00F90E0A"/>
    <w:rsid w:val="00FC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D8"/>
  </w:style>
  <w:style w:type="paragraph" w:styleId="Nagwek2">
    <w:name w:val="heading 2"/>
    <w:basedOn w:val="Normalny"/>
    <w:link w:val="Nagwek2Znak"/>
    <w:uiPriority w:val="9"/>
    <w:qFormat/>
    <w:rsid w:val="00E44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45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45F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5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17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C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7AD"/>
  </w:style>
  <w:style w:type="paragraph" w:styleId="Stopka">
    <w:name w:val="footer"/>
    <w:basedOn w:val="Normalny"/>
    <w:link w:val="StopkaZnak"/>
    <w:uiPriority w:val="99"/>
    <w:unhideWhenUsed/>
    <w:rsid w:val="00BC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7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74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74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74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Emilek</dc:creator>
  <cp:lastModifiedBy>e.bogawska@op.pl</cp:lastModifiedBy>
  <cp:revision>43</cp:revision>
  <dcterms:created xsi:type="dcterms:W3CDTF">2011-01-11T17:46:00Z</dcterms:created>
  <dcterms:modified xsi:type="dcterms:W3CDTF">2025-09-01T13:49:00Z</dcterms:modified>
</cp:coreProperties>
</file>